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436E" w14:textId="1EEFDD4F" w:rsidR="00E0796A" w:rsidRPr="00E0796A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lang w:val="en-GB"/>
        </w:rPr>
      </w:pPr>
      <w:r w:rsidRPr="00E0796A">
        <w:rPr>
          <w:rFonts w:ascii="Times" w:hAnsi="Times" w:cs="Arial"/>
          <w:bCs/>
          <w:lang w:val="en-GB"/>
        </w:rPr>
        <w:t xml:space="preserve">PhD &amp; Supervisor Alignment template </w:t>
      </w:r>
    </w:p>
    <w:p w14:paraId="7A6D8263" w14:textId="77777777" w:rsidR="00E0796A" w:rsidRPr="00E0796A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lang w:val="en-GB"/>
        </w:rPr>
      </w:pPr>
    </w:p>
    <w:p w14:paraId="56300F58" w14:textId="77777777" w:rsidR="00E0796A" w:rsidRPr="00F23C58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sz w:val="20"/>
          <w:szCs w:val="20"/>
          <w:lang w:val="en-GB"/>
        </w:rPr>
      </w:pPr>
      <w:r w:rsidRPr="00F23C58">
        <w:rPr>
          <w:rFonts w:ascii="Times" w:hAnsi="Times" w:cs="Arial"/>
          <w:bCs/>
          <w:sz w:val="20"/>
          <w:szCs w:val="20"/>
          <w:lang w:val="en-GB"/>
        </w:rPr>
        <w:t>1. Whose responsibility is it?</w:t>
      </w:r>
    </w:p>
    <w:p w14:paraId="278F70D7" w14:textId="36D8A49B" w:rsidR="00E0796A" w:rsidRPr="00F23C58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sz w:val="20"/>
          <w:szCs w:val="20"/>
          <w:lang w:val="en-GB"/>
        </w:rPr>
      </w:pPr>
      <w:r w:rsidRPr="00F23C58">
        <w:rPr>
          <w:rFonts w:ascii="Times" w:hAnsi="Times" w:cs="Arial"/>
          <w:bCs/>
          <w:sz w:val="20"/>
          <w:szCs w:val="20"/>
          <w:lang w:val="en-GB"/>
        </w:rPr>
        <w:t>Indicate your view on who should have responsibility for the following issues by circling a number.  Also, add any comments or clarifications. If you have additional issues, please, add them below.</w:t>
      </w:r>
    </w:p>
    <w:p w14:paraId="35DD8BB2" w14:textId="77777777" w:rsidR="00E0796A" w:rsidRPr="008447BB" w:rsidRDefault="00E0796A" w:rsidP="008447BB">
      <w:pPr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F23C58">
        <w:rPr>
          <w:rFonts w:ascii="Times New Roman" w:eastAsia="Times New Roman" w:hAnsi="Times New Roman" w:cs="Times New Roman"/>
          <w:i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3C2FCE" wp14:editId="3D02C4EF">
                <wp:simplePos x="0" y="0"/>
                <wp:positionH relativeFrom="column">
                  <wp:posOffset>3816350</wp:posOffset>
                </wp:positionH>
                <wp:positionV relativeFrom="paragraph">
                  <wp:posOffset>5382260</wp:posOffset>
                </wp:positionV>
                <wp:extent cx="6481445" cy="7858125"/>
                <wp:effectExtent l="0" t="635" r="0" b="0"/>
                <wp:wrapNone/>
                <wp:docPr id="2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1445" cy="785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5FFF9" id="Control 4" o:spid="_x0000_s1026" style="position:absolute;margin-left:300.5pt;margin-top:423.8pt;width:510.35pt;height:618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" filled="f" stroked="f"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919"/>
        <w:gridCol w:w="2917"/>
      </w:tblGrid>
      <w:tr w:rsidR="00F30830" w:rsidRPr="008447BB" w14:paraId="79F68857" w14:textId="77305895" w:rsidTr="00F30830">
        <w:trPr>
          <w:trHeight w:val="629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0605" w14:textId="50A23FA3" w:rsidR="00F30830" w:rsidRPr="008447BB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</w:p>
          <w:p w14:paraId="2986C868" w14:textId="77777777" w:rsidR="00F30830" w:rsidRPr="008447BB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8447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Issue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0869" w14:textId="7B703D9B" w:rsidR="00F30830" w:rsidRPr="008447BB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</w:p>
          <w:p w14:paraId="7F267AAF" w14:textId="0E93A2AB" w:rsidR="00F30830" w:rsidRPr="008447BB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8447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Who is responsible?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49AA" w14:textId="29653D85" w:rsidR="00F30830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  <w:p w14:paraId="14C338B4" w14:textId="69151D09" w:rsidR="00F30830" w:rsidRPr="008447BB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Comments</w:t>
            </w:r>
          </w:p>
        </w:tc>
      </w:tr>
      <w:tr w:rsidR="00F30830" w:rsidRPr="00E0796A" w14:paraId="4DDF204C" w14:textId="20630C83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98CA" w14:textId="31D3E782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Defining the students’ research topic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645B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3390CD59" w14:textId="7D0DAD74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BD22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59849608" w14:textId="45DB7607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8CBAA" w14:textId="7A0EA5AF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 xml:space="preserve">Organising regular meetings/correspondence between supervisor and student 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F377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64A600DB" w14:textId="08B1FCE4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B89F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6FD99577" w14:textId="66F66993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BBE6" w14:textId="3809FAF5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Seeing that the student has adequate financial resources to fund the fieldwork and other research activities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AF0F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11205D81" w14:textId="5EDB9C6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26FD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6FC1528A" w14:textId="430D71AE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68AB" w14:textId="1A6D90B2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Arranging insurance coverage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C428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65682E99" w14:textId="0CDCFE10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FBC5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40070890" w14:textId="209DB36C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C47E" w14:textId="4BC14F09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 xml:space="preserve">Scheduling travel and organising transportation 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6558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7D895617" w14:textId="7885DAB9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FDA4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7E378F81" w14:textId="57275A63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AB75" w14:textId="2B051FE4" w:rsidR="00F30830" w:rsidRPr="00E006B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Developing a schedule for completion of tasks to be undertaken during fieldwork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21C6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1DE33252" w14:textId="429F59C8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71B1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6743CA7B" w14:textId="33ED5217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45D5" w14:textId="16503B1B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Arranging access/collaboration with organisations and facilities that provide resources for fieldworkers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4247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0D9B5324" w14:textId="058E764A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1E70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351F82C2" w14:textId="05637F9D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C095" w14:textId="1439AFD3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Hiring of fieldwork assistants and other staff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1B56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0D9612A9" w14:textId="75057A8C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3641B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7D60D76B" w14:textId="49C430E1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AE97" w14:textId="58348985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  <w:t>Making sure formal requirements of reporting after fieldwork are met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3FF2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2E862460" w14:textId="624710A3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161D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171BC3E8" w14:textId="7A20F900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9347" w14:textId="77777777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Maintaining an effective working relationship between supervisor and student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321A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70A7EDF4" w14:textId="0EB2DC40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D641E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5135BA04" w14:textId="5CF6BB1F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998F" w14:textId="24A5FE8A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Certifying that the student’s work will be of an acceptable standard when examined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3A336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61709ADE" w14:textId="5B394ED1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58781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2AA5DF67" w14:textId="37DC2147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1740" w14:textId="2BDE57D0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 xml:space="preserve">Organising international exposure (e.g. conferences, study visits) and expanding students professional networks </w:t>
            </w:r>
          </w:p>
          <w:p w14:paraId="35AFE8A2" w14:textId="17842314" w:rsidR="00F30830" w:rsidRPr="00F23C58" w:rsidRDefault="00F30830" w:rsidP="00F30830">
            <w:pPr>
              <w:tabs>
                <w:tab w:val="left" w:pos="2891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59A1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1C4E9556" w14:textId="213C3F98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6A3A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  <w:tr w:rsidR="00F30830" w:rsidRPr="00E0796A" w14:paraId="27B76220" w14:textId="6BF8F24F" w:rsidTr="00F30830">
        <w:trPr>
          <w:trHeight w:val="737"/>
        </w:trPr>
        <w:tc>
          <w:tcPr>
            <w:tcW w:w="1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AB19" w14:textId="2A289DF4" w:rsidR="00F30830" w:rsidRPr="00F23C58" w:rsidRDefault="00F30830" w:rsidP="00F30830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Seeing that the PhD programme is on track and on schedule</w:t>
            </w:r>
          </w:p>
        </w:tc>
        <w:tc>
          <w:tcPr>
            <w:tcW w:w="1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8FCC9" w14:textId="77777777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1       2       3        4        5</w:t>
            </w:r>
          </w:p>
          <w:p w14:paraId="01718364" w14:textId="37F69DA9" w:rsidR="00F30830" w:rsidRPr="00F23C5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F23C5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  <w:t>Supervisor      -       Student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4A63A" w14:textId="77777777" w:rsidR="00F30830" w:rsidRPr="00F23C58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GB" w:eastAsia="en-GB"/>
                <w14:cntxtAlts/>
              </w:rPr>
            </w:pPr>
          </w:p>
        </w:tc>
      </w:tr>
    </w:tbl>
    <w:p w14:paraId="3F8FA0D8" w14:textId="77777777" w:rsidR="00E0796A" w:rsidRPr="00E0796A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lang w:val="en-GB"/>
        </w:rPr>
      </w:pPr>
    </w:p>
    <w:p w14:paraId="0949034F" w14:textId="7309CFE0" w:rsidR="00E0796A" w:rsidRPr="00E0796A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lang w:val="en-GB"/>
        </w:rPr>
      </w:pPr>
      <w:r w:rsidRPr="00E0796A">
        <w:rPr>
          <w:rFonts w:ascii="Times" w:hAnsi="Times" w:cs="Arial"/>
          <w:bCs/>
          <w:lang w:val="en-GB"/>
        </w:rPr>
        <w:t>PhD &amp; Supervisor Alignment template</w:t>
      </w:r>
    </w:p>
    <w:p w14:paraId="5110926A" w14:textId="77777777" w:rsidR="00E0796A" w:rsidRPr="00E0796A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lang w:val="en-GB"/>
        </w:rPr>
      </w:pPr>
    </w:p>
    <w:p w14:paraId="03CDC680" w14:textId="77777777" w:rsidR="00E0796A" w:rsidRPr="00E006B8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sz w:val="20"/>
          <w:szCs w:val="20"/>
          <w:lang w:val="en-GB"/>
        </w:rPr>
      </w:pPr>
      <w:r w:rsidRPr="00E006B8">
        <w:rPr>
          <w:rFonts w:ascii="Times" w:hAnsi="Times" w:cs="Arial"/>
          <w:bCs/>
          <w:sz w:val="20"/>
          <w:szCs w:val="20"/>
          <w:lang w:val="en-GB"/>
        </w:rPr>
        <w:t>2. Do you agree?</w:t>
      </w:r>
    </w:p>
    <w:p w14:paraId="28DAB3DA" w14:textId="0844D5C0" w:rsidR="00E0796A" w:rsidRPr="00E006B8" w:rsidRDefault="00E0796A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sz w:val="20"/>
          <w:szCs w:val="20"/>
          <w:lang w:val="en-GB"/>
        </w:rPr>
      </w:pPr>
      <w:r w:rsidRPr="00E006B8">
        <w:rPr>
          <w:rFonts w:ascii="Times" w:hAnsi="Times" w:cs="Arial"/>
          <w:bCs/>
          <w:sz w:val="20"/>
          <w:szCs w:val="20"/>
          <w:lang w:val="en-GB"/>
        </w:rPr>
        <w:t>Circle the point on the line that represents your views on the following issues. If you have additional issues, please, add them below.</w:t>
      </w:r>
    </w:p>
    <w:p w14:paraId="56B6FB52" w14:textId="5CA2A451" w:rsidR="00E0796A" w:rsidRPr="00E0796A" w:rsidRDefault="00E0796A" w:rsidP="00E0796A">
      <w:pPr>
        <w:rPr>
          <w:rFonts w:ascii="Times New Roman" w:eastAsia="Times New Roman" w:hAnsi="Times New Roman" w:cs="Times New Roman"/>
          <w:lang w:val="en-GB" w:eastAsia="en-GB"/>
        </w:rPr>
      </w:pPr>
      <w:bookmarkStart w:id="0" w:name="_GoBack"/>
      <w:bookmarkEnd w:id="0"/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3120"/>
        <w:gridCol w:w="2986"/>
      </w:tblGrid>
      <w:tr w:rsidR="00F30830" w:rsidRPr="00E0796A" w14:paraId="7377F60A" w14:textId="7D58E223" w:rsidTr="00924BF8">
        <w:trPr>
          <w:trHeight w:val="529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689B" w14:textId="77777777" w:rsidR="00F30830" w:rsidRPr="00F30830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  <w:p w14:paraId="5B0ED148" w14:textId="6C1B0C44" w:rsidR="00F30830" w:rsidRPr="00F30830" w:rsidRDefault="00F30830" w:rsidP="00F30830">
            <w:pPr>
              <w:widowControl w:val="0"/>
              <w:spacing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F308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Issue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6D49" w14:textId="77777777" w:rsidR="00F30830" w:rsidRPr="00F30830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  <w:p w14:paraId="627F93C4" w14:textId="77777777" w:rsidR="00F30830" w:rsidRPr="00F30830" w:rsidRDefault="00F30830" w:rsidP="00F30830">
            <w:pPr>
              <w:widowControl w:val="0"/>
              <w:spacing w:after="120" w:line="288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F308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You would..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F158" w14:textId="77777777" w:rsidR="00F30830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  <w:p w14:paraId="55E84C8E" w14:textId="0A87723F" w:rsidR="00F30830" w:rsidRPr="00F30830" w:rsidRDefault="00F30830" w:rsidP="00F30830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Comments</w:t>
            </w:r>
          </w:p>
        </w:tc>
      </w:tr>
      <w:tr w:rsidR="00F30830" w:rsidRPr="00E0796A" w14:paraId="402F1E05" w14:textId="4BCDB688" w:rsidTr="00924BF8">
        <w:trPr>
          <w:trHeight w:val="979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007C" w14:textId="263DA03E" w:rsidR="00F30830" w:rsidRPr="00924BF8" w:rsidRDefault="00F30830" w:rsidP="00E0796A">
            <w:pPr>
              <w:widowControl w:val="0"/>
              <w:spacing w:after="120" w:line="288" w:lineRule="auto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 strong personal relationship between supervisor and student is inadvisable during candidature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11C1" w14:textId="5A026218" w:rsidR="00F30830" w:rsidRPr="00924BF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2A380F9D" w14:textId="43BBC317" w:rsidR="00F30830" w:rsidRPr="00924BF8" w:rsidRDefault="00F30830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5C2B" w14:textId="77777777" w:rsidR="00F30830" w:rsidRPr="00924BF8" w:rsidRDefault="00F30830" w:rsidP="008447BB">
            <w:pPr>
              <w:widowControl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6CAA7BE4" w14:textId="133CB285" w:rsidTr="00924BF8">
        <w:trPr>
          <w:trHeight w:val="1126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132B" w14:textId="7777777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 xml:space="preserve">The supervisor should monitor the fieldwork process by seeing examples of </w:t>
            </w:r>
            <w:proofErr w:type="spellStart"/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fieldnotes</w:t>
            </w:r>
            <w:proofErr w:type="spellEnd"/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, or data collected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884CB" w14:textId="77777777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7679B376" w14:textId="4BAB51C9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94414" w14:textId="77777777" w:rsidR="00F30830" w:rsidRPr="00924BF8" w:rsidRDefault="00F30830" w:rsidP="008447BB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47C459DF" w14:textId="04D569BE" w:rsidTr="00924BF8">
        <w:trPr>
          <w:trHeight w:val="1049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3BB1" w14:textId="7777777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The supervisor should visit the student in the field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7B1B" w14:textId="77777777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2C8E800C" w14:textId="04E6691E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65387" w14:textId="77777777" w:rsidR="00F30830" w:rsidRPr="00924BF8" w:rsidRDefault="00F30830" w:rsidP="00E0796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70167734" w14:textId="46FF09AE" w:rsidTr="00924BF8">
        <w:trPr>
          <w:trHeight w:val="1049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AAE53" w14:textId="7777777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The student is responsible for their own safety and wellbeing when in the field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13F8" w14:textId="77777777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3788FC69" w14:textId="384702E9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356C" w14:textId="77777777" w:rsidR="00F30830" w:rsidRPr="00924BF8" w:rsidRDefault="00F30830" w:rsidP="00E0796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48DEDCE9" w14:textId="7EC54892" w:rsidTr="00924BF8">
        <w:trPr>
          <w:trHeight w:val="406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52B9B" w14:textId="7777777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The student is responsible for the safety and wellbeing of their research assistants when in the field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A450" w14:textId="77777777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08756271" w14:textId="3DDD5433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0F28" w14:textId="77777777" w:rsidR="00F30830" w:rsidRPr="00924BF8" w:rsidRDefault="00F30830" w:rsidP="00E0796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3329738C" w14:textId="0C187722" w:rsidTr="00924BF8">
        <w:trPr>
          <w:trHeight w:val="1049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3DD4" w14:textId="7777777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The student must always communicate to the supervisor if fieldwork is not going as planned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C834" w14:textId="4A35BC16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  <w:t>1       2       3        4        5</w:t>
            </w:r>
          </w:p>
          <w:p w14:paraId="703FDBBA" w14:textId="57113547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01BC" w14:textId="77777777" w:rsidR="00F30830" w:rsidRPr="00924BF8" w:rsidRDefault="00F30830" w:rsidP="00E0796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143F30C7" w14:textId="6C124D7B" w:rsidTr="00924BF8">
        <w:trPr>
          <w:trHeight w:val="892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B363" w14:textId="7777777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In an emergency situation the supervisor is to provide assistance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F9FB" w14:textId="77777777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3B4C5382" w14:textId="4FCFD000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4CC4" w14:textId="77777777" w:rsidR="00F30830" w:rsidRPr="00924BF8" w:rsidRDefault="00F30830" w:rsidP="00E0796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5376B21F" w14:textId="6C14B006" w:rsidTr="00924BF8">
        <w:trPr>
          <w:trHeight w:val="892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82C6" w14:textId="7777777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It is necessary for the student to seek mentorship from other academics on some issues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E4A1" w14:textId="77777777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0F08DEC9" w14:textId="744ACD20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D88D" w14:textId="77777777" w:rsidR="00F30830" w:rsidRPr="00924BF8" w:rsidRDefault="00F30830" w:rsidP="00E0796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  <w:tr w:rsidR="00F30830" w:rsidRPr="00E0796A" w14:paraId="2AC7A0D7" w14:textId="71CD9B85" w:rsidTr="00924BF8">
        <w:trPr>
          <w:trHeight w:val="1028"/>
        </w:trPr>
        <w:tc>
          <w:tcPr>
            <w:tcW w:w="1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8FC3" w14:textId="2EE05AD7" w:rsidR="00F30830" w:rsidRPr="00924BF8" w:rsidRDefault="00F30830" w:rsidP="00E0796A">
            <w:pPr>
              <w:widowControl w:val="0"/>
              <w:spacing w:after="120" w:line="288" w:lineRule="auto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The student and the supervisor must respond promptly (e.g. max. 48 hours) to all emails/communications during fieldwork</w:t>
            </w:r>
          </w:p>
        </w:tc>
        <w:tc>
          <w:tcPr>
            <w:tcW w:w="1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2596" w14:textId="77777777" w:rsidR="00924BF8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1       2       3        4        5</w:t>
            </w:r>
          </w:p>
          <w:p w14:paraId="1FEE31C3" w14:textId="498EE2ED" w:rsidR="00F30830" w:rsidRPr="00924BF8" w:rsidRDefault="00924BF8" w:rsidP="00924BF8">
            <w:pPr>
              <w:widowControl w:val="0"/>
              <w:spacing w:before="120" w:after="120" w:line="288" w:lineRule="auto"/>
              <w:jc w:val="center"/>
              <w:rPr>
                <w:rFonts w:ascii="Cambria" w:eastAsia="Times New Roman" w:hAnsi="Cambria" w:cs="Times New Roman"/>
                <w:color w:val="000000"/>
                <w:kern w:val="28"/>
                <w:sz w:val="18"/>
                <w:szCs w:val="16"/>
                <w:lang w:eastAsia="en-GB"/>
                <w14:cntxtAlts/>
              </w:rPr>
            </w:pPr>
            <w:r w:rsidRPr="00924BF8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  <w:t>Agree           -       Disagree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38B8" w14:textId="77777777" w:rsidR="00F30830" w:rsidRPr="00924BF8" w:rsidRDefault="00F30830" w:rsidP="00E0796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6"/>
                <w:lang w:val="en-GB" w:eastAsia="en-GB"/>
                <w14:cntxtAlts/>
              </w:rPr>
            </w:pPr>
          </w:p>
        </w:tc>
      </w:tr>
    </w:tbl>
    <w:p w14:paraId="09A48C9F" w14:textId="77777777" w:rsidR="00924BF8" w:rsidRDefault="00924BF8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lang w:val="en-GB"/>
        </w:rPr>
      </w:pPr>
    </w:p>
    <w:p w14:paraId="53C8D188" w14:textId="6E556222" w:rsidR="00E0796A" w:rsidRDefault="00924BF8" w:rsidP="00E0796A">
      <w:pPr>
        <w:widowControl w:val="0"/>
        <w:autoSpaceDE w:val="0"/>
        <w:autoSpaceDN w:val="0"/>
        <w:adjustRightInd w:val="0"/>
        <w:jc w:val="both"/>
        <w:outlineLvl w:val="0"/>
        <w:rPr>
          <w:rFonts w:ascii="Times" w:hAnsi="Times" w:cs="Arial"/>
          <w:bCs/>
          <w:lang w:val="en-GB"/>
        </w:rPr>
      </w:pPr>
      <w:r>
        <w:rPr>
          <w:rFonts w:ascii="Times" w:hAnsi="Times" w:cs="Arial"/>
          <w:bCs/>
          <w:lang w:val="en-GB"/>
        </w:rPr>
        <w:t>Source:</w:t>
      </w:r>
      <w:r w:rsidR="00E0796A" w:rsidRPr="00E0796A">
        <w:rPr>
          <w:rFonts w:ascii="Times" w:hAnsi="Times" w:cs="Arial"/>
          <w:bCs/>
          <w:lang w:val="en-GB"/>
        </w:rPr>
        <w:t xml:space="preserve"> There are numerous iterations of this alignment </w:t>
      </w:r>
      <w:proofErr w:type="gramStart"/>
      <w:r w:rsidR="00E0796A" w:rsidRPr="00E0796A">
        <w:rPr>
          <w:rFonts w:ascii="Times" w:hAnsi="Times" w:cs="Arial"/>
          <w:bCs/>
          <w:lang w:val="en-GB"/>
        </w:rPr>
        <w:t>template,</w:t>
      </w:r>
      <w:proofErr w:type="gramEnd"/>
      <w:r w:rsidR="00E0796A" w:rsidRPr="00E0796A">
        <w:rPr>
          <w:rFonts w:ascii="Times" w:hAnsi="Times" w:cs="Arial"/>
          <w:bCs/>
          <w:lang w:val="en-GB"/>
        </w:rPr>
        <w:t xml:space="preserve"> </w:t>
      </w:r>
      <w:r>
        <w:rPr>
          <w:rFonts w:ascii="Times" w:hAnsi="Times" w:cs="Arial"/>
          <w:bCs/>
          <w:lang w:val="en-GB"/>
        </w:rPr>
        <w:t>the</w:t>
      </w:r>
      <w:r w:rsidR="00E0796A" w:rsidRPr="00E0796A">
        <w:rPr>
          <w:rFonts w:ascii="Times" w:hAnsi="Times" w:cs="Arial"/>
          <w:bCs/>
          <w:lang w:val="en-GB"/>
        </w:rPr>
        <w:t xml:space="preserve"> version</w:t>
      </w:r>
      <w:r>
        <w:rPr>
          <w:rFonts w:ascii="Times" w:hAnsi="Times" w:cs="Arial"/>
          <w:bCs/>
          <w:lang w:val="en-GB"/>
        </w:rPr>
        <w:t xml:space="preserve"> here</w:t>
      </w:r>
      <w:r w:rsidR="00E0796A" w:rsidRPr="00E0796A">
        <w:rPr>
          <w:rFonts w:ascii="Times" w:hAnsi="Times" w:cs="Arial"/>
          <w:bCs/>
          <w:lang w:val="en-GB"/>
        </w:rPr>
        <w:t xml:space="preserve"> is based on a template used at the Stockholm Resilience Centre</w:t>
      </w:r>
      <w:r>
        <w:rPr>
          <w:rFonts w:ascii="Times" w:hAnsi="Times" w:cs="Arial"/>
          <w:bCs/>
          <w:lang w:val="en-GB"/>
        </w:rPr>
        <w:t>,</w:t>
      </w:r>
      <w:r w:rsidR="00E0796A" w:rsidRPr="00E0796A">
        <w:rPr>
          <w:rFonts w:ascii="Times" w:hAnsi="Times" w:cs="Arial"/>
          <w:bCs/>
          <w:lang w:val="en-GB"/>
        </w:rPr>
        <w:t xml:space="preserve"> furt</w:t>
      </w:r>
      <w:r>
        <w:rPr>
          <w:rFonts w:ascii="Times" w:hAnsi="Times" w:cs="Arial"/>
          <w:bCs/>
          <w:lang w:val="en-GB"/>
        </w:rPr>
        <w:t xml:space="preserve">her adjusted by Anna Shoemaker and </w:t>
      </w:r>
      <w:proofErr w:type="spellStart"/>
      <w:r w:rsidR="00E0796A" w:rsidRPr="00E0796A">
        <w:rPr>
          <w:rFonts w:ascii="Times" w:hAnsi="Times" w:cs="Arial"/>
          <w:bCs/>
          <w:lang w:val="en-GB"/>
        </w:rPr>
        <w:t>Anneli</w:t>
      </w:r>
      <w:proofErr w:type="spellEnd"/>
      <w:r w:rsidR="00E0796A" w:rsidRPr="00E0796A">
        <w:rPr>
          <w:rFonts w:ascii="Times" w:hAnsi="Times" w:cs="Arial"/>
          <w:bCs/>
          <w:lang w:val="en-GB"/>
        </w:rPr>
        <w:t xml:space="preserve"> </w:t>
      </w:r>
      <w:proofErr w:type="spellStart"/>
      <w:r w:rsidR="00E0796A" w:rsidRPr="00E0796A">
        <w:rPr>
          <w:rFonts w:ascii="Times" w:hAnsi="Times" w:cs="Arial"/>
          <w:bCs/>
          <w:lang w:val="en-GB"/>
        </w:rPr>
        <w:t>Ekblom</w:t>
      </w:r>
      <w:proofErr w:type="spellEnd"/>
      <w:r w:rsidR="00E0796A" w:rsidRPr="00E0796A">
        <w:rPr>
          <w:rFonts w:ascii="Times" w:hAnsi="Times" w:cs="Arial"/>
          <w:bCs/>
          <w:lang w:val="en-GB"/>
        </w:rPr>
        <w:t xml:space="preserve"> for </w:t>
      </w:r>
      <w:hyperlink r:id="rId8" w:history="1">
        <w:r w:rsidR="00E0796A" w:rsidRPr="003435A5">
          <w:rPr>
            <w:rStyle w:val="Hyperlink"/>
            <w:rFonts w:ascii="Times" w:hAnsi="Times" w:cs="Arial"/>
            <w:b/>
            <w:bCs/>
            <w:lang w:val="en-GB"/>
          </w:rPr>
          <w:t>Field Diary</w:t>
        </w:r>
      </w:hyperlink>
      <w:r w:rsidR="00E0796A" w:rsidRPr="00E0796A">
        <w:rPr>
          <w:rFonts w:ascii="Times" w:hAnsi="Times" w:cs="Arial"/>
          <w:bCs/>
          <w:lang w:val="en-GB"/>
        </w:rPr>
        <w:t>.</w:t>
      </w:r>
    </w:p>
    <w:sectPr w:rsidR="00E0796A" w:rsidSect="00B13498">
      <w:headerReference w:type="default" r:id="rId9"/>
      <w:pgSz w:w="11900" w:h="16840"/>
      <w:pgMar w:top="1440" w:right="1268" w:bottom="1418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925B61" w15:done="0"/>
  <w15:commentEx w15:paraId="70225A8E" w15:done="0"/>
  <w15:commentEx w15:paraId="4A93F4F3" w15:done="0"/>
  <w15:commentEx w15:paraId="47C7C048" w15:done="0"/>
  <w15:commentEx w15:paraId="330DDEBF" w15:done="0"/>
  <w15:commentEx w15:paraId="59DAEF5D" w15:done="0"/>
  <w15:commentEx w15:paraId="36C9D40A" w15:done="0"/>
  <w15:commentEx w15:paraId="2EBBC965" w15:done="0"/>
  <w15:commentEx w15:paraId="0B1E3F5C" w15:done="0"/>
  <w15:commentEx w15:paraId="292A986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54BF8" w14:textId="77777777" w:rsidR="00961382" w:rsidRDefault="00961382" w:rsidP="00481D53">
      <w:r>
        <w:separator/>
      </w:r>
    </w:p>
  </w:endnote>
  <w:endnote w:type="continuationSeparator" w:id="0">
    <w:p w14:paraId="2EC4AD0D" w14:textId="77777777" w:rsidR="00961382" w:rsidRDefault="00961382" w:rsidP="0048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EAC17" w14:textId="77777777" w:rsidR="00961382" w:rsidRDefault="00961382" w:rsidP="00481D53">
      <w:r>
        <w:separator/>
      </w:r>
    </w:p>
  </w:footnote>
  <w:footnote w:type="continuationSeparator" w:id="0">
    <w:p w14:paraId="4BA0D05A" w14:textId="77777777" w:rsidR="00961382" w:rsidRDefault="00961382" w:rsidP="00481D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01C25" w14:textId="50F3E56B" w:rsidR="00323454" w:rsidRDefault="00323454" w:rsidP="00481D53">
    <w:pPr>
      <w:pStyle w:val="Header"/>
      <w:jc w:val="righ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li Ekblom">
    <w15:presenceInfo w15:providerId="AD" w15:userId="S-1-5-21-1774431583-4023024350-2099909138-52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8"/>
    <w:rsid w:val="000452B6"/>
    <w:rsid w:val="000566C5"/>
    <w:rsid w:val="000A111C"/>
    <w:rsid w:val="000B22AD"/>
    <w:rsid w:val="000C329B"/>
    <w:rsid w:val="000C5EE8"/>
    <w:rsid w:val="000F650A"/>
    <w:rsid w:val="001064F8"/>
    <w:rsid w:val="001227EE"/>
    <w:rsid w:val="00174EEF"/>
    <w:rsid w:val="00194DA7"/>
    <w:rsid w:val="001D4749"/>
    <w:rsid w:val="002316A1"/>
    <w:rsid w:val="00270B0C"/>
    <w:rsid w:val="002B1B86"/>
    <w:rsid w:val="002E32DC"/>
    <w:rsid w:val="003126AB"/>
    <w:rsid w:val="00323454"/>
    <w:rsid w:val="003435A5"/>
    <w:rsid w:val="00343C40"/>
    <w:rsid w:val="00345F25"/>
    <w:rsid w:val="003C6A16"/>
    <w:rsid w:val="003D6819"/>
    <w:rsid w:val="004064B5"/>
    <w:rsid w:val="004065F3"/>
    <w:rsid w:val="00406D4B"/>
    <w:rsid w:val="004227B1"/>
    <w:rsid w:val="004408CB"/>
    <w:rsid w:val="0045718A"/>
    <w:rsid w:val="00474892"/>
    <w:rsid w:val="00481D53"/>
    <w:rsid w:val="00495CEA"/>
    <w:rsid w:val="004C692E"/>
    <w:rsid w:val="00533F76"/>
    <w:rsid w:val="00561C44"/>
    <w:rsid w:val="0056254D"/>
    <w:rsid w:val="00573EDA"/>
    <w:rsid w:val="006037BD"/>
    <w:rsid w:val="00627476"/>
    <w:rsid w:val="0067022C"/>
    <w:rsid w:val="006912D5"/>
    <w:rsid w:val="006F4A83"/>
    <w:rsid w:val="00707E6D"/>
    <w:rsid w:val="007123FC"/>
    <w:rsid w:val="007218BD"/>
    <w:rsid w:val="007505EA"/>
    <w:rsid w:val="00761373"/>
    <w:rsid w:val="00811C8E"/>
    <w:rsid w:val="008447BB"/>
    <w:rsid w:val="00844FBA"/>
    <w:rsid w:val="00845C79"/>
    <w:rsid w:val="008B5468"/>
    <w:rsid w:val="00924BF8"/>
    <w:rsid w:val="00950288"/>
    <w:rsid w:val="0095437F"/>
    <w:rsid w:val="009557B1"/>
    <w:rsid w:val="00961382"/>
    <w:rsid w:val="009829AA"/>
    <w:rsid w:val="009A57C4"/>
    <w:rsid w:val="009B3894"/>
    <w:rsid w:val="009D7A28"/>
    <w:rsid w:val="00A36ACD"/>
    <w:rsid w:val="00A41C54"/>
    <w:rsid w:val="00A52A62"/>
    <w:rsid w:val="00A612B8"/>
    <w:rsid w:val="00A62171"/>
    <w:rsid w:val="00A63965"/>
    <w:rsid w:val="00A953D8"/>
    <w:rsid w:val="00AA17B1"/>
    <w:rsid w:val="00AC48D6"/>
    <w:rsid w:val="00B03B0A"/>
    <w:rsid w:val="00B10BFC"/>
    <w:rsid w:val="00B13498"/>
    <w:rsid w:val="00B42BC6"/>
    <w:rsid w:val="00B4714A"/>
    <w:rsid w:val="00B60312"/>
    <w:rsid w:val="00BF012B"/>
    <w:rsid w:val="00C43F25"/>
    <w:rsid w:val="00C704F2"/>
    <w:rsid w:val="00CA5FB8"/>
    <w:rsid w:val="00D41CE8"/>
    <w:rsid w:val="00D65332"/>
    <w:rsid w:val="00D7687C"/>
    <w:rsid w:val="00D8488F"/>
    <w:rsid w:val="00DA47A7"/>
    <w:rsid w:val="00DB27D0"/>
    <w:rsid w:val="00DB3F7A"/>
    <w:rsid w:val="00DE7B82"/>
    <w:rsid w:val="00E006B8"/>
    <w:rsid w:val="00E0796A"/>
    <w:rsid w:val="00E17DDA"/>
    <w:rsid w:val="00E43066"/>
    <w:rsid w:val="00E47D00"/>
    <w:rsid w:val="00E758F3"/>
    <w:rsid w:val="00E947FD"/>
    <w:rsid w:val="00EA62B3"/>
    <w:rsid w:val="00EA731F"/>
    <w:rsid w:val="00F038BC"/>
    <w:rsid w:val="00F23C58"/>
    <w:rsid w:val="00F30830"/>
    <w:rsid w:val="00F35828"/>
    <w:rsid w:val="00FE035E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EC97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64F8"/>
    <w:rPr>
      <w:color w:val="0000FF"/>
      <w:u w:val="single"/>
    </w:rPr>
  </w:style>
  <w:style w:type="table" w:styleId="TableGrid">
    <w:name w:val="Table Grid"/>
    <w:basedOn w:val="TableNormal"/>
    <w:rsid w:val="00106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53"/>
  </w:style>
  <w:style w:type="paragraph" w:styleId="Footer">
    <w:name w:val="footer"/>
    <w:basedOn w:val="Normal"/>
    <w:link w:val="FooterChar"/>
    <w:uiPriority w:val="99"/>
    <w:unhideWhenUsed/>
    <w:rsid w:val="00481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53"/>
  </w:style>
  <w:style w:type="character" w:styleId="FollowedHyperlink">
    <w:name w:val="FollowedHyperlink"/>
    <w:basedOn w:val="DefaultParagraphFont"/>
    <w:uiPriority w:val="99"/>
    <w:semiHidden/>
    <w:unhideWhenUsed/>
    <w:rsid w:val="006037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0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0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0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0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6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F65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64F8"/>
    <w:rPr>
      <w:color w:val="0000FF"/>
      <w:u w:val="single"/>
    </w:rPr>
  </w:style>
  <w:style w:type="table" w:styleId="TableGrid">
    <w:name w:val="Table Grid"/>
    <w:basedOn w:val="TableNormal"/>
    <w:rsid w:val="00106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53"/>
  </w:style>
  <w:style w:type="paragraph" w:styleId="Footer">
    <w:name w:val="footer"/>
    <w:basedOn w:val="Normal"/>
    <w:link w:val="FooterChar"/>
    <w:uiPriority w:val="99"/>
    <w:unhideWhenUsed/>
    <w:rsid w:val="00481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53"/>
  </w:style>
  <w:style w:type="character" w:styleId="FollowedHyperlink">
    <w:name w:val="FollowedHyperlink"/>
    <w:basedOn w:val="DefaultParagraphFont"/>
    <w:uiPriority w:val="99"/>
    <w:semiHidden/>
    <w:unhideWhenUsed/>
    <w:rsid w:val="006037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30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0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0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0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6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al-project.eu/field-diary-issue-2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EE45-CFC1-ED47-AD82-1A68050E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SRC/Stockholm University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Deutsch</dc:creator>
  <cp:lastModifiedBy>Anna Shoemaker</cp:lastModifiedBy>
  <cp:revision>4</cp:revision>
  <dcterms:created xsi:type="dcterms:W3CDTF">2017-02-15T12:41:00Z</dcterms:created>
  <dcterms:modified xsi:type="dcterms:W3CDTF">2017-02-26T11:06:00Z</dcterms:modified>
</cp:coreProperties>
</file>